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מהפכות תחבורה ותקשורת – הדרך אל הכפר הגלובלי</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שלבי מהפכת התחבורה ומהפכת התקשורת</w:t>
      </w:r>
    </w:p>
    <w:p>
      <w:pPr>
        <w:bidi/>
        <w:spacing w:after="80"/>
        <w:jc w:val="right"/>
      </w:pPr>
      <w:r>
        <w:rPr>
          <w:rFonts w:ascii="Arial" w:hAnsi="Arial" w:cs="Arial" w:eastAsia="Arial"/>
          <w:lang w:val="he-IL" w:bidi="he-IL"/>
          <w:sz w:val="22"/>
          <w:rtl/>
          <w:szCs w:val="22"/>
        </w:rPr>
        <w:t>• להבחין בין מרחק פיזי למרחק יחסי</w:t>
      </w:r>
    </w:p>
    <w:p>
      <w:pPr>
        <w:bidi/>
        <w:spacing w:after="80"/>
        <w:jc w:val="right"/>
      </w:pPr>
      <w:r>
        <w:rPr>
          <w:rFonts w:ascii="Arial" w:hAnsi="Arial" w:cs="Arial" w:eastAsia="Arial"/>
          <w:lang w:val="he-IL" w:bidi="he-IL"/>
          <w:sz w:val="22"/>
          <w:rtl/>
          <w:szCs w:val="22"/>
        </w:rPr>
        <w:t>• להבין איך נגישות משפיעה על קרבה בין מקומות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 שאלות אמריקאיות</w:t>
      </w:r>
    </w:p>
    <w:p>
      <w:pPr>
        <w:bidi/>
        <w:spacing w:after="40"/>
        <w:jc w:val="right"/>
      </w:pPr>
      <w:r>
        <w:rPr>
          <w:rFonts w:ascii="Arial" w:hAnsi="Arial" w:cs="Arial" w:eastAsia="Arial"/>
          <w:lang w:val="he-IL" w:bidi="he-IL"/>
          <w:sz w:val="22"/>
          <w:rtl/>
          <w:szCs w:val="22"/>
        </w:rPr>
        <w:t>1. ב – מרחק פיזי נמדד בק"מ, מרחק יחסי בזמן או עלות</w:t>
      </w:r>
    </w:p>
    <w:p>
      <w:pPr>
        <w:bidi/>
        <w:spacing w:after="40"/>
        <w:jc w:val="right"/>
      </w:pPr>
      <w:r>
        <w:rPr>
          <w:rFonts w:ascii="Arial" w:hAnsi="Arial" w:cs="Arial" w:eastAsia="Arial"/>
          <w:lang w:val="he-IL" w:bidi="he-IL"/>
          <w:sz w:val="22"/>
          <w:rtl/>
          <w:szCs w:val="22"/>
        </w:rPr>
        <w:t>2. ג – מטוס הסילון</w:t>
      </w:r>
    </w:p>
    <w:p>
      <w:pPr>
        <w:bidi/>
        <w:spacing w:after="40"/>
        <w:jc w:val="right"/>
      </w:pPr>
      <w:r>
        <w:rPr>
          <w:rFonts w:ascii="Arial" w:hAnsi="Arial" w:cs="Arial" w:eastAsia="Arial"/>
          <w:lang w:val="he-IL" w:bidi="he-IL"/>
          <w:sz w:val="22"/>
          <w:rtl/>
          <w:szCs w:val="22"/>
        </w:rPr>
        <w:t>3. ד – הטלוויזיה</w:t>
      </w:r>
    </w:p>
    <w:p>
      <w:pPr>
        <w:bidi/>
        <w:spacing w:after="40"/>
        <w:jc w:val="right"/>
      </w:pPr>
      <w:r>
        <w:rPr>
          <w:rFonts w:ascii="Arial" w:hAnsi="Arial" w:cs="Arial" w:eastAsia="Arial"/>
          <w:lang w:val="he-IL" w:bidi="he-IL"/>
          <w:sz w:val="22"/>
          <w:rtl/>
          <w:szCs w:val="22"/>
        </w:rPr>
        <w:t>4. ב – נמל תעופה, כביש או כבל תקשורת</w:t>
      </w:r>
    </w:p>
    <w:p>
      <w:pPr>
        <w:bidi/>
        <w:spacing w:after="40"/>
        <w:jc w:val="right"/>
      </w:pPr>
      <w:r>
        <w:rPr>
          <w:rFonts w:ascii="Arial" w:hAnsi="Arial" w:cs="Arial" w:eastAsia="Arial"/>
          <w:lang w:val="he-IL" w:bidi="he-IL"/>
          <w:sz w:val="22"/>
          <w:rtl/>
          <w:szCs w:val="22"/>
        </w:rPr>
        <w:t>5. ב – הוא הופך קרוב יותר ב'מרחק יחסי'</w:t>
      </w:r>
    </w:p>
    <w:p>
      <w:pPr>
        <w:bidi/>
        <w:spacing w:after="40"/>
        <w:jc w:val="right"/>
      </w:pPr>
      <w:r>
        <w:rPr>
          <w:rFonts w:ascii="Arial" w:hAnsi="Arial" w:cs="Arial" w:eastAsia="Arial"/>
          <w:lang w:val="he-IL" w:bidi="he-IL"/>
          <w:sz w:val="22"/>
          <w:rtl/>
          <w:szCs w:val="22"/>
        </w:rPr>
        <w:t>6. ב – לא, יש מקומות עם נגישות טובה ויש כפרים בלי חיבור</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מרחק פיזי נמדד בקילומטרים, לא בזמן</w:t>
      </w:r>
    </w:p>
    <w:p>
      <w:pPr>
        <w:bidi/>
        <w:spacing w:after="40"/>
        <w:jc w:val="right"/>
      </w:pPr>
      <w:r>
        <w:rPr>
          <w:rFonts w:ascii="Arial" w:hAnsi="Arial" w:cs="Arial" w:eastAsia="Arial"/>
          <w:lang w:val="he-IL" w:bidi="he-IL"/>
          <w:sz w:val="22"/>
          <w:rtl/>
          <w:szCs w:val="22"/>
        </w:rPr>
        <w:t>2. נכון – אלה כלים מרכזיים במהפכת התקשורת</w:t>
      </w:r>
    </w:p>
    <w:p>
      <w:pPr>
        <w:bidi/>
        <w:spacing w:after="40"/>
        <w:jc w:val="right"/>
      </w:pPr>
      <w:r>
        <w:rPr>
          <w:rFonts w:ascii="Arial" w:hAnsi="Arial" w:cs="Arial" w:eastAsia="Arial"/>
          <w:lang w:val="he-IL" w:bidi="he-IL"/>
          <w:sz w:val="22"/>
          <w:rtl/>
          <w:szCs w:val="22"/>
        </w:rPr>
        <w:t>3. נכון – כך מתואר בטקסט על התפתחות כלי התחבורה</w:t>
      </w:r>
    </w:p>
    <w:p>
      <w:pPr>
        <w:bidi/>
        <w:spacing w:after="40"/>
        <w:jc w:val="right"/>
      </w:pPr>
      <w:r>
        <w:rPr>
          <w:rFonts w:ascii="Arial" w:hAnsi="Arial" w:cs="Arial" w:eastAsia="Arial"/>
          <w:lang w:val="he-IL" w:bidi="he-IL"/>
          <w:sz w:val="22"/>
          <w:rtl/>
          <w:szCs w:val="22"/>
        </w:rPr>
        <w:t>4. לא נכון – יש פערי נגישות בין מקומות שונים</w:t>
      </w:r>
    </w:p>
    <w:p>
      <w:pPr>
        <w:bidi/>
        <w:spacing w:after="40"/>
        <w:jc w:val="right"/>
      </w:pPr>
      <w:r>
        <w:rPr>
          <w:rFonts w:ascii="Arial" w:hAnsi="Arial" w:cs="Arial" w:eastAsia="Arial"/>
          <w:lang w:val="he-IL" w:bidi="he-IL"/>
          <w:sz w:val="22"/>
          <w:rtl/>
          <w:szCs w:val="22"/>
        </w:rPr>
        <w:t>5. נכון – שינויים בתשתית משנים את אופי השכונה או האזור</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מרחק הפיזי</w:t>
      </w:r>
    </w:p>
    <w:p>
      <w:pPr>
        <w:bidi/>
        <w:spacing w:after="40"/>
        <w:jc w:val="right"/>
      </w:pPr>
      <w:r>
        <w:rPr>
          <w:rFonts w:ascii="Arial" w:hAnsi="Arial" w:cs="Arial" w:eastAsia="Arial"/>
          <w:lang w:val="he-IL" w:bidi="he-IL"/>
          <w:sz w:val="22"/>
          <w:rtl/>
          <w:szCs w:val="22"/>
        </w:rPr>
        <w:t>2. מרחק היחסי</w:t>
      </w:r>
    </w:p>
    <w:p>
      <w:pPr>
        <w:bidi/>
        <w:spacing w:after="40"/>
        <w:jc w:val="right"/>
      </w:pPr>
      <w:r>
        <w:rPr>
          <w:rFonts w:ascii="Arial" w:hAnsi="Arial" w:cs="Arial" w:eastAsia="Arial"/>
          <w:lang w:val="he-IL" w:bidi="he-IL"/>
          <w:sz w:val="22"/>
          <w:rtl/>
          <w:szCs w:val="22"/>
        </w:rPr>
        <w:t>3. סילון</w:t>
      </w:r>
    </w:p>
    <w:p>
      <w:pPr>
        <w:bidi/>
        <w:spacing w:after="40"/>
        <w:jc w:val="right"/>
      </w:pPr>
      <w:r>
        <w:rPr>
          <w:rFonts w:ascii="Arial" w:hAnsi="Arial" w:cs="Arial" w:eastAsia="Arial"/>
          <w:lang w:val="he-IL" w:bidi="he-IL"/>
          <w:sz w:val="22"/>
          <w:rtl/>
          <w:szCs w:val="22"/>
        </w:rPr>
        <w:t>4. חיבור</w:t>
      </w:r>
    </w:p>
    <w:p>
      <w:pPr>
        <w:bidi/>
        <w:spacing w:after="40"/>
        <w:jc w:val="right"/>
      </w:pPr>
      <w:r>
        <w:rPr>
          <w:rFonts w:ascii="Arial" w:hAnsi="Arial" w:cs="Arial" w:eastAsia="Arial"/>
          <w:lang w:val="he-IL" w:bidi="he-IL"/>
          <w:sz w:val="22"/>
          <w:rtl/>
          <w:szCs w:val="22"/>
        </w:rPr>
        <w:t>5. נגישות</w:t>
      </w:r>
    </w:p>
    <w:p>
      <w:pPr>
        <w:bidi/>
        <w:pStyle w:val="Heading3"/>
        <w:spacing w:after="80"/>
        <w:jc w:val="right"/>
      </w:pPr>
      <w:r>
        <w:rPr>
          <w:rFonts w:ascii="Arial" w:hAnsi="Arial" w:cs="Arial" w:eastAsia="Arial"/>
          <w:lang w:val="he-IL" w:bidi="he-IL"/>
          <w:b/>
          <w:color w:val="38A169"/>
          <w:sz w:val="26"/>
          <w:rtl/>
          <w:szCs w:val="26"/>
          <w:bCs/>
        </w:rPr>
        <w:t>חלק ד׳ – התאימו כלי למהפכה</w:t>
      </w:r>
    </w:p>
    <w:p>
      <w:pPr>
        <w:bidi/>
        <w:spacing w:after="40"/>
        <w:jc w:val="right"/>
      </w:pPr>
      <w:r>
        <w:rPr>
          <w:rFonts w:ascii="Arial" w:hAnsi="Arial" w:cs="Arial" w:eastAsia="Arial"/>
          <w:lang w:val="he-IL" w:bidi="he-IL"/>
          <w:sz w:val="22"/>
          <w:rtl/>
          <w:szCs w:val="22"/>
        </w:rPr>
        <w:t>1 – ד (מהפכת התחבורה)</w:t>
      </w:r>
    </w:p>
    <w:p>
      <w:pPr>
        <w:bidi/>
        <w:spacing w:after="40"/>
        <w:jc w:val="right"/>
      </w:pPr>
      <w:r>
        <w:rPr>
          <w:rFonts w:ascii="Arial" w:hAnsi="Arial" w:cs="Arial" w:eastAsia="Arial"/>
          <w:lang w:val="he-IL" w:bidi="he-IL"/>
          <w:sz w:val="22"/>
          <w:rtl/>
          <w:szCs w:val="22"/>
        </w:rPr>
        <w:t>2 – ג (מהפכת התקשורת)</w:t>
      </w:r>
    </w:p>
    <w:p>
      <w:pPr>
        <w:bidi/>
        <w:spacing w:after="40"/>
        <w:jc w:val="right"/>
      </w:pPr>
      <w:r>
        <w:rPr>
          <w:rFonts w:ascii="Arial" w:hAnsi="Arial" w:cs="Arial" w:eastAsia="Arial"/>
          <w:lang w:val="he-IL" w:bidi="he-IL"/>
          <w:sz w:val="22"/>
          <w:rtl/>
          <w:szCs w:val="22"/>
        </w:rPr>
        <w:t>3 – ב (מהפכת התחבורה)</w:t>
      </w:r>
    </w:p>
    <w:p>
      <w:pPr>
        <w:bidi/>
        <w:spacing w:after="40"/>
        <w:jc w:val="right"/>
      </w:pPr>
      <w:r>
        <w:rPr>
          <w:rFonts w:ascii="Arial" w:hAnsi="Arial" w:cs="Arial" w:eastAsia="Arial"/>
          <w:lang w:val="he-IL" w:bidi="he-IL"/>
          <w:sz w:val="22"/>
          <w:rtl/>
          <w:szCs w:val="22"/>
        </w:rPr>
        <w:t>4 – ה (מהפכת התקשורת)</w:t>
      </w:r>
    </w:p>
    <w:p>
      <w:pPr>
        <w:bidi/>
        <w:spacing w:after="40"/>
        <w:jc w:val="right"/>
      </w:pPr>
      <w:r>
        <w:rPr>
          <w:rFonts w:ascii="Arial" w:hAnsi="Arial" w:cs="Arial" w:eastAsia="Arial"/>
          <w:lang w:val="he-IL" w:bidi="he-IL"/>
          <w:sz w:val="22"/>
          <w:rtl/>
          <w:szCs w:val="22"/>
        </w:rPr>
        <w:t>5 – א (מהפכת התקשורת)</w:t>
      </w:r>
    </w:p>
    <w:p>
      <w:pPr>
        <w:bidi/>
        <w:pStyle w:val="Heading3"/>
        <w:spacing w:after="80"/>
        <w:jc w:val="right"/>
      </w:pPr>
      <w:r>
        <w:rPr>
          <w:rFonts w:ascii="Arial" w:hAnsi="Arial" w:cs="Arial" w:eastAsia="Arial"/>
          <w:lang w:val="he-IL" w:bidi="he-IL"/>
          <w:b/>
          <w:color w:val="805AD5"/>
          <w:sz w:val="26"/>
          <w:rtl/>
          <w:szCs w:val="26"/>
          <w:bCs/>
        </w:rPr>
        <w:t>חלק ה׳ – סדרו לפי התפתחות כרונולוגית</w:t>
      </w:r>
    </w:p>
    <w:p>
      <w:pPr>
        <w:bidi/>
        <w:spacing w:after="40"/>
        <w:jc w:val="right"/>
      </w:pPr>
      <w:r>
        <w:rPr>
          <w:rFonts w:ascii="Arial" w:hAnsi="Arial" w:cs="Arial" w:eastAsia="Arial"/>
          <w:lang w:val="he-IL" w:bidi="he-IL"/>
          <w:sz w:val="22"/>
          <w:rtl/>
          <w:szCs w:val="22"/>
        </w:rPr>
        <w:t>1. רכבת הקיטור</w:t>
      </w:r>
    </w:p>
    <w:p>
      <w:pPr>
        <w:bidi/>
        <w:spacing w:after="40"/>
        <w:jc w:val="right"/>
      </w:pPr>
      <w:r>
        <w:rPr>
          <w:rFonts w:ascii="Arial" w:hAnsi="Arial" w:cs="Arial" w:eastAsia="Arial"/>
          <w:lang w:val="he-IL" w:bidi="he-IL"/>
          <w:sz w:val="22"/>
          <w:rtl/>
          <w:szCs w:val="22"/>
        </w:rPr>
        <w:t>2. הטלגרף</w:t>
      </w:r>
    </w:p>
    <w:p>
      <w:pPr>
        <w:bidi/>
        <w:spacing w:after="40"/>
        <w:jc w:val="right"/>
      </w:pPr>
      <w:r>
        <w:rPr>
          <w:rFonts w:ascii="Arial" w:hAnsi="Arial" w:cs="Arial" w:eastAsia="Arial"/>
          <w:lang w:val="he-IL" w:bidi="he-IL"/>
          <w:sz w:val="22"/>
          <w:rtl/>
          <w:szCs w:val="22"/>
        </w:rPr>
        <w:t>3. הטלפון</w:t>
      </w:r>
    </w:p>
    <w:p>
      <w:pPr>
        <w:bidi/>
        <w:spacing w:after="40"/>
        <w:jc w:val="right"/>
      </w:pPr>
      <w:r>
        <w:rPr>
          <w:rFonts w:ascii="Arial" w:hAnsi="Arial" w:cs="Arial" w:eastAsia="Arial"/>
          <w:lang w:val="he-IL" w:bidi="he-IL"/>
          <w:sz w:val="22"/>
          <w:rtl/>
          <w:szCs w:val="22"/>
        </w:rPr>
        <w:t>4. מטוס הסילון</w:t>
      </w:r>
    </w:p>
    <w:p>
      <w:pPr>
        <w:bidi/>
        <w:spacing w:after="40"/>
        <w:jc w:val="right"/>
      </w:pPr>
      <w:r>
        <w:rPr>
          <w:rFonts w:ascii="Arial" w:hAnsi="Arial" w:cs="Arial" w:eastAsia="Arial"/>
          <w:lang w:val="he-IL" w:bidi="he-IL"/>
          <w:sz w:val="22"/>
          <w:rtl/>
          <w:szCs w:val="22"/>
        </w:rPr>
        <w:t>5. האינטרנט והרשתות החברתיות</w:t>
      </w:r>
    </w:p>
    <w:p>
      <w:pPr>
        <w:bidi/>
        <w:pStyle w:val="Heading3"/>
        <w:spacing w:after="80"/>
        <w:jc w:val="right"/>
      </w:pPr>
      <w:r>
        <w:rPr>
          <w:rFonts w:ascii="Arial" w:hAnsi="Arial" w:cs="Arial" w:eastAsia="Arial"/>
          <w:lang w:val="he-IL" w:bidi="he-IL"/>
          <w:b/>
          <w:color w:val="D53F8C"/>
          <w:sz w:val="26"/>
          <w:rtl/>
          <w:szCs w:val="26"/>
          <w:bCs/>
        </w:rPr>
        <w:t>חלק ו׳ – כתיבה - מרחק יחסי אישי</w:t>
      </w:r>
    </w:p>
    <w:p>
      <w:pPr>
        <w:bidi/>
        <w:spacing w:after="40"/>
        <w:jc w:val="right"/>
      </w:pPr>
      <w:r>
        <w:rPr>
          <w:rFonts w:ascii="Arial" w:hAnsi="Arial" w:cs="Arial" w:eastAsia="Arial"/>
          <w:lang w:val="he-IL" w:bidi="he-IL"/>
          <w:sz w:val="22"/>
          <w:rtl/>
          <w:szCs w:val="22"/>
        </w:rPr>
        <w:t>1. תשובה אישית הכוללת נתון זמן טיסה, עלות משוערת, והסבר מבוסס על מרחק יחסי ולא רק פיזי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מרחק פיזי בק"מ, מרחק יחסי בזמן/כסף/מאמץ</w:t>
      </w:r>
    </w:p>
    <w:p>
      <w:pPr>
        <w:bidi/>
        <w:spacing w:after="80"/>
        <w:jc w:val="right"/>
      </w:pPr>
      <w:r>
        <w:rPr>
          <w:rFonts w:ascii="Arial" w:hAnsi="Arial" w:cs="Arial" w:eastAsia="Arial"/>
          <w:lang w:val="he-IL" w:bidi="he-IL"/>
          <w:sz w:val="22"/>
          <w:rtl/>
          <w:szCs w:val="22"/>
        </w:rPr>
        <w:t>• למשל: מטוס סילון (תחבורה), אינטרנט (תקשורת)</w:t>
      </w:r>
    </w:p>
    <w:p>
      <w:pPr>
        <w:bidi/>
        <w:spacing w:after="80"/>
        <w:jc w:val="right"/>
      </w:pPr>
      <w:r>
        <w:rPr>
          <w:rFonts w:ascii="Arial" w:hAnsi="Arial" w:cs="Arial" w:eastAsia="Arial"/>
          <w:lang w:val="he-IL" w:bidi="he-IL"/>
          <w:sz w:val="22"/>
          <w:rtl/>
          <w:szCs w:val="22"/>
        </w:rPr>
        <w:t>• תשתית כמו נמל תעופה, כביש או כבל תקשורת שמקשרת בין מקומות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איזה מכשיר תקשורת הכי שינה את חייכם?</w:t>
      </w:r>
    </w:p>
    <w:p>
      <w:pPr>
        <w:bidi/>
        <w:spacing w:after="80"/>
        <w:jc w:val="right"/>
      </w:pPr>
      <w:r>
        <w:rPr>
          <w:rFonts w:ascii="Arial" w:hAnsi="Arial" w:cs="Arial" w:eastAsia="Arial"/>
          <w:lang w:val="he-IL" w:bidi="he-IL"/>
          <w:sz w:val="22"/>
          <w:rtl/>
          <w:szCs w:val="22"/>
        </w:rPr>
        <w:t>• כדאי להדגים על מפה את ההבדל בין מרחק פיזי ליחסי עם דוגמה מוכרת</w:t>
      </w:r>
    </w:p>
    <w:p>
      <w:pPr>
        <w:bidi/>
        <w:spacing w:after="80"/>
        <w:jc w:val="right"/>
      </w:pPr>
      <w:r>
        <w:rPr>
          <w:rFonts w:ascii="Arial" w:hAnsi="Arial" w:cs="Arial" w:eastAsia="Arial"/>
          <w:lang w:val="he-IL" w:bidi="he-IL"/>
          <w:sz w:val="22"/>
          <w:rtl/>
          <w:szCs w:val="22"/>
        </w:rPr>
        <w:t>• משימת הכתיבה הפתוחה מתאימה לעבודה בזוגות או כשיעורי בית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מהפכות תחבורה ותקשורת – הדרך אל הכפר הגלובלי</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בשתי המאות האחרונות התקצרו מרחקי הזמן בעולם בזכות מהפכת התחבורה ומהפכת התקשורת. נלמד איך זה קרה ומה ההבדל בין מרחק פיזי למרחק יחסי.</w:t>
      </w:r>
    </w:p>
    <w:p>
      <w:pPr>
        <w:bidi/>
        <w:pStyle w:val="Heading2"/>
        <w:spacing w:after="80"/>
        <w:jc w:val="right"/>
      </w:pPr>
      <w:r>
        <w:rPr>
          <w:rFonts w:ascii="Arial" w:hAnsi="Arial" w:cs="Arial" w:eastAsia="Arial"/>
          <w:lang w:val="he-IL" w:bidi="he-IL"/>
          <w:b/>
          <w:color w:val="E53E3E"/>
          <w:sz w:val="28"/>
          <w:rtl/>
          <w:szCs w:val="28"/>
          <w:bCs/>
        </w:rPr>
        <w:t>1  חלק א׳ – הבנה – שאלות אמריקאיות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ההבדל בין מרחק פיזי למרחק יחסי?</w:t>
      </w:r>
    </w:p>
    <w:p>
      <w:pPr>
        <w:bidi/>
        <w:spacing w:after="20"/>
        <w:jc w:val="right"/>
      </w:pPr>
      <w:r>
        <w:rPr>
          <w:rFonts w:ascii="Arial" w:hAnsi="Arial" w:cs="Arial" w:eastAsia="Arial"/>
          <w:lang w:val="he-IL" w:bidi="he-IL"/>
          <w:sz w:val="24"/>
          <w:rtl/>
          <w:szCs w:val="24"/>
        </w:rPr>
        <w:t xml:space="preserve">      ☐ א. אין הבדל, שני המונחים זהים</w:t>
      </w:r>
    </w:p>
    <w:p>
      <w:pPr>
        <w:bidi/>
        <w:spacing w:after="20"/>
        <w:jc w:val="right"/>
      </w:pPr>
      <w:r>
        <w:rPr>
          <w:rFonts w:ascii="Arial" w:hAnsi="Arial" w:cs="Arial" w:eastAsia="Arial"/>
          <w:lang w:val="he-IL" w:bidi="he-IL"/>
          <w:sz w:val="24"/>
          <w:rtl/>
          <w:szCs w:val="24"/>
        </w:rPr>
        <w:t xml:space="preserve">      ☐ ב. מרחק פיזי נמדד בק"מ, מרחק יחסי בזמן או עלות</w:t>
      </w:r>
    </w:p>
    <w:p>
      <w:pPr>
        <w:bidi/>
        <w:spacing w:after="20"/>
        <w:jc w:val="right"/>
      </w:pPr>
      <w:r>
        <w:rPr>
          <w:rFonts w:ascii="Arial" w:hAnsi="Arial" w:cs="Arial" w:eastAsia="Arial"/>
          <w:lang w:val="he-IL" w:bidi="he-IL"/>
          <w:sz w:val="24"/>
          <w:rtl/>
          <w:szCs w:val="24"/>
        </w:rPr>
        <w:t xml:space="preserve">      ☐ ג. מרחק פיזי הוא רק בים</w:t>
      </w:r>
    </w:p>
    <w:p>
      <w:pPr>
        <w:bidi/>
        <w:spacing w:after="20"/>
        <w:jc w:val="right"/>
      </w:pPr>
      <w:r>
        <w:rPr>
          <w:rFonts w:ascii="Arial" w:hAnsi="Arial" w:cs="Arial" w:eastAsia="Arial"/>
          <w:lang w:val="he-IL" w:bidi="he-IL"/>
          <w:sz w:val="24"/>
          <w:rtl/>
          <w:szCs w:val="24"/>
        </w:rPr>
        <w:t xml:space="preserve">      ☐ ד. מרחק יחסי תמיד גדול יותר</w:t>
      </w:r>
    </w:p>
    <w:p>
      <w:pPr>
        <w:bidi/>
        <w:spacing w:after="20"/>
        <w:jc w:val="right"/>
      </w:pPr>
      <w:r>
        <w:rPr>
          <w:rFonts w:ascii="Arial" w:hAnsi="Arial" w:cs="Arial" w:eastAsia="Arial"/>
          <w:lang w:val="he-IL" w:bidi="he-IL"/>
          <w:b/>
          <w:sz w:val="24"/>
          <w:rtl/>
          <w:szCs w:val="24"/>
          <w:bCs/>
        </w:rPr>
        <w:t>2. איזה כלי שייך למהפכת התחבורה?</w:t>
      </w:r>
    </w:p>
    <w:p>
      <w:pPr>
        <w:bidi/>
        <w:spacing w:after="20"/>
        <w:jc w:val="right"/>
      </w:pPr>
      <w:r>
        <w:rPr>
          <w:rFonts w:ascii="Arial" w:hAnsi="Arial" w:cs="Arial" w:eastAsia="Arial"/>
          <w:lang w:val="he-IL" w:bidi="he-IL"/>
          <w:sz w:val="24"/>
          <w:rtl/>
          <w:szCs w:val="24"/>
        </w:rPr>
        <w:t xml:space="preserve">      ☐ א. הטלגרף</w:t>
      </w:r>
    </w:p>
    <w:p>
      <w:pPr>
        <w:bidi/>
        <w:spacing w:after="20"/>
        <w:jc w:val="right"/>
      </w:pPr>
      <w:r>
        <w:rPr>
          <w:rFonts w:ascii="Arial" w:hAnsi="Arial" w:cs="Arial" w:eastAsia="Arial"/>
          <w:lang w:val="he-IL" w:bidi="he-IL"/>
          <w:sz w:val="24"/>
          <w:rtl/>
          <w:szCs w:val="24"/>
        </w:rPr>
        <w:t xml:space="preserve">      ☐ ב. הטלפון</w:t>
      </w:r>
    </w:p>
    <w:p>
      <w:pPr>
        <w:bidi/>
        <w:spacing w:after="20"/>
        <w:jc w:val="right"/>
      </w:pPr>
      <w:r>
        <w:rPr>
          <w:rFonts w:ascii="Arial" w:hAnsi="Arial" w:cs="Arial" w:eastAsia="Arial"/>
          <w:lang w:val="he-IL" w:bidi="he-IL"/>
          <w:sz w:val="24"/>
          <w:rtl/>
          <w:szCs w:val="24"/>
        </w:rPr>
        <w:t xml:space="preserve">      ☐ ג. מטוס הסילון</w:t>
      </w:r>
    </w:p>
    <w:p>
      <w:pPr>
        <w:bidi/>
        <w:spacing w:after="20"/>
        <w:jc w:val="right"/>
      </w:pPr>
      <w:r>
        <w:rPr>
          <w:rFonts w:ascii="Arial" w:hAnsi="Arial" w:cs="Arial" w:eastAsia="Arial"/>
          <w:lang w:val="he-IL" w:bidi="he-IL"/>
          <w:sz w:val="24"/>
          <w:rtl/>
          <w:szCs w:val="24"/>
        </w:rPr>
        <w:t xml:space="preserve">      ☐ ד. האינטרנט</w:t>
      </w:r>
    </w:p>
    <w:p>
      <w:pPr>
        <w:bidi/>
        <w:spacing w:after="20"/>
        <w:jc w:val="right"/>
      </w:pPr>
      <w:r>
        <w:rPr>
          <w:rFonts w:ascii="Arial" w:hAnsi="Arial" w:cs="Arial" w:eastAsia="Arial"/>
          <w:lang w:val="he-IL" w:bidi="he-IL"/>
          <w:b/>
          <w:sz w:val="24"/>
          <w:rtl/>
          <w:szCs w:val="24"/>
          <w:bCs/>
        </w:rPr>
        <w:t>3. איזה כלי שייך למהפכת התקשורת?</w:t>
      </w:r>
    </w:p>
    <w:p>
      <w:pPr>
        <w:bidi/>
        <w:spacing w:after="20"/>
        <w:jc w:val="right"/>
      </w:pPr>
      <w:r>
        <w:rPr>
          <w:rFonts w:ascii="Arial" w:hAnsi="Arial" w:cs="Arial" w:eastAsia="Arial"/>
          <w:lang w:val="he-IL" w:bidi="he-IL"/>
          <w:sz w:val="24"/>
          <w:rtl/>
          <w:szCs w:val="24"/>
        </w:rPr>
        <w:t xml:space="preserve">      ☐ א. רכבת הקיטור</w:t>
      </w:r>
    </w:p>
    <w:p>
      <w:pPr>
        <w:bidi/>
        <w:spacing w:after="20"/>
        <w:jc w:val="right"/>
      </w:pPr>
      <w:r>
        <w:rPr>
          <w:rFonts w:ascii="Arial" w:hAnsi="Arial" w:cs="Arial" w:eastAsia="Arial"/>
          <w:lang w:val="he-IL" w:bidi="he-IL"/>
          <w:sz w:val="24"/>
          <w:rtl/>
          <w:szCs w:val="24"/>
        </w:rPr>
        <w:t xml:space="preserve">      ☐ ב. המכונית</w:t>
      </w:r>
    </w:p>
    <w:p>
      <w:pPr>
        <w:bidi/>
        <w:spacing w:after="20"/>
        <w:jc w:val="right"/>
      </w:pPr>
      <w:r>
        <w:rPr>
          <w:rFonts w:ascii="Arial" w:hAnsi="Arial" w:cs="Arial" w:eastAsia="Arial"/>
          <w:lang w:val="he-IL" w:bidi="he-IL"/>
          <w:sz w:val="24"/>
          <w:rtl/>
          <w:szCs w:val="24"/>
        </w:rPr>
        <w:t xml:space="preserve">      ☐ ג. מטוס הסילון</w:t>
      </w:r>
    </w:p>
    <w:p>
      <w:pPr>
        <w:bidi/>
        <w:spacing w:after="20"/>
        <w:jc w:val="right"/>
      </w:pPr>
      <w:r>
        <w:rPr>
          <w:rFonts w:ascii="Arial" w:hAnsi="Arial" w:cs="Arial" w:eastAsia="Arial"/>
          <w:lang w:val="he-IL" w:bidi="he-IL"/>
          <w:sz w:val="24"/>
          <w:rtl/>
          <w:szCs w:val="24"/>
        </w:rPr>
        <w:t xml:space="preserve">      ☐ ד. הטלוויזיה</w:t>
      </w:r>
    </w:p>
    <w:p>
      <w:pPr>
        <w:bidi/>
        <w:spacing w:after="20"/>
        <w:jc w:val="right"/>
      </w:pPr>
      <w:r>
        <w:rPr>
          <w:rFonts w:ascii="Arial" w:hAnsi="Arial" w:cs="Arial" w:eastAsia="Arial"/>
          <w:lang w:val="he-IL" w:bidi="he-IL"/>
          <w:b/>
          <w:sz w:val="24"/>
          <w:rtl/>
          <w:szCs w:val="24"/>
          <w:bCs/>
        </w:rPr>
        <w:t>4. מהו 'עורק חיבור' בין מקומות?</w:t>
      </w:r>
    </w:p>
    <w:p>
      <w:pPr>
        <w:bidi/>
        <w:spacing w:after="20"/>
        <w:jc w:val="right"/>
      </w:pPr>
      <w:r>
        <w:rPr>
          <w:rFonts w:ascii="Arial" w:hAnsi="Arial" w:cs="Arial" w:eastAsia="Arial"/>
          <w:lang w:val="he-IL" w:bidi="he-IL"/>
          <w:sz w:val="24"/>
          <w:rtl/>
          <w:szCs w:val="24"/>
        </w:rPr>
        <w:t xml:space="preserve">      ☐ א. שם של מדינה</w:t>
      </w:r>
    </w:p>
    <w:p>
      <w:pPr>
        <w:bidi/>
        <w:spacing w:after="20"/>
        <w:jc w:val="right"/>
      </w:pPr>
      <w:r>
        <w:rPr>
          <w:rFonts w:ascii="Arial" w:hAnsi="Arial" w:cs="Arial" w:eastAsia="Arial"/>
          <w:lang w:val="he-IL" w:bidi="he-IL"/>
          <w:sz w:val="24"/>
          <w:rtl/>
          <w:szCs w:val="24"/>
        </w:rPr>
        <w:t xml:space="preserve">      ☐ ב. נמל תעופה, כביש או כבל תקשורת</w:t>
      </w:r>
    </w:p>
    <w:p>
      <w:pPr>
        <w:bidi/>
        <w:spacing w:after="20"/>
        <w:jc w:val="right"/>
      </w:pPr>
      <w:r>
        <w:rPr>
          <w:rFonts w:ascii="Arial" w:hAnsi="Arial" w:cs="Arial" w:eastAsia="Arial"/>
          <w:lang w:val="he-IL" w:bidi="he-IL"/>
          <w:sz w:val="24"/>
          <w:rtl/>
          <w:szCs w:val="24"/>
        </w:rPr>
        <w:t xml:space="preserve">      ☐ ג. סוג של רכבת ישנה</w:t>
      </w:r>
    </w:p>
    <w:p>
      <w:pPr>
        <w:bidi/>
        <w:spacing w:after="20"/>
        <w:jc w:val="right"/>
      </w:pPr>
      <w:r>
        <w:rPr>
          <w:rFonts w:ascii="Arial" w:hAnsi="Arial" w:cs="Arial" w:eastAsia="Arial"/>
          <w:lang w:val="he-IL" w:bidi="he-IL"/>
          <w:sz w:val="24"/>
          <w:rtl/>
          <w:szCs w:val="24"/>
        </w:rPr>
        <w:t xml:space="preserve">      ☐ ד. שם של ארגון</w:t>
      </w:r>
    </w:p>
    <w:p>
      <w:pPr>
        <w:bidi/>
        <w:spacing w:after="20"/>
        <w:jc w:val="right"/>
      </w:pPr>
      <w:r>
        <w:rPr>
          <w:rFonts w:ascii="Arial" w:hAnsi="Arial" w:cs="Arial" w:eastAsia="Arial"/>
          <w:lang w:val="he-IL" w:bidi="he-IL"/>
          <w:b/>
          <w:sz w:val="24"/>
          <w:rtl/>
          <w:szCs w:val="24"/>
          <w:bCs/>
        </w:rPr>
        <w:t>5. מה קורה כשמקום מקבל נגישות טובה לתחבורה ואינטרנט?</w:t>
      </w:r>
    </w:p>
    <w:p>
      <w:pPr>
        <w:bidi/>
        <w:spacing w:after="20"/>
        <w:jc w:val="right"/>
      </w:pPr>
      <w:r>
        <w:rPr>
          <w:rFonts w:ascii="Arial" w:hAnsi="Arial" w:cs="Arial" w:eastAsia="Arial"/>
          <w:lang w:val="he-IL" w:bidi="he-IL"/>
          <w:sz w:val="24"/>
          <w:rtl/>
          <w:szCs w:val="24"/>
        </w:rPr>
        <w:t xml:space="preserve">      ☐ א. הוא נשאר מרוחק תמיד</w:t>
      </w:r>
    </w:p>
    <w:p>
      <w:pPr>
        <w:bidi/>
        <w:spacing w:after="20"/>
        <w:jc w:val="right"/>
      </w:pPr>
      <w:r>
        <w:rPr>
          <w:rFonts w:ascii="Arial" w:hAnsi="Arial" w:cs="Arial" w:eastAsia="Arial"/>
          <w:lang w:val="he-IL" w:bidi="he-IL"/>
          <w:sz w:val="24"/>
          <w:rtl/>
          <w:szCs w:val="24"/>
        </w:rPr>
        <w:t xml:space="preserve">      ☐ ב. הוא הופך קרוב יותר ב'מרחק יחסי'</w:t>
      </w:r>
    </w:p>
    <w:p>
      <w:pPr>
        <w:bidi/>
        <w:spacing w:after="20"/>
        <w:jc w:val="right"/>
      </w:pPr>
      <w:r>
        <w:rPr>
          <w:rFonts w:ascii="Arial" w:hAnsi="Arial" w:cs="Arial" w:eastAsia="Arial"/>
          <w:lang w:val="he-IL" w:bidi="he-IL"/>
          <w:sz w:val="24"/>
          <w:rtl/>
          <w:szCs w:val="24"/>
        </w:rPr>
        <w:t xml:space="preserve">      ☐ ג. הוא נעלם מהמפה</w:t>
      </w:r>
    </w:p>
    <w:p>
      <w:pPr>
        <w:bidi/>
        <w:spacing w:after="20"/>
        <w:jc w:val="right"/>
      </w:pPr>
      <w:r>
        <w:rPr>
          <w:rFonts w:ascii="Arial" w:hAnsi="Arial" w:cs="Arial" w:eastAsia="Arial"/>
          <w:lang w:val="he-IL" w:bidi="he-IL"/>
          <w:sz w:val="24"/>
          <w:rtl/>
          <w:szCs w:val="24"/>
        </w:rPr>
        <w:t xml:space="preserve">      ☐ ד. אין לכך שום השפעה</w:t>
      </w:r>
    </w:p>
    <w:p>
      <w:pPr>
        <w:bidi/>
        <w:spacing w:after="20"/>
        <w:jc w:val="right"/>
      </w:pPr>
      <w:r>
        <w:rPr>
          <w:rFonts w:ascii="Arial" w:hAnsi="Arial" w:cs="Arial" w:eastAsia="Arial"/>
          <w:lang w:val="he-IL" w:bidi="he-IL"/>
          <w:b/>
          <w:sz w:val="24"/>
          <w:rtl/>
          <w:szCs w:val="24"/>
          <w:bCs/>
        </w:rPr>
        <w:t>6. האם ה'כפר הגלובלי' שווה לכולם?</w:t>
      </w:r>
    </w:p>
    <w:p>
      <w:pPr>
        <w:bidi/>
        <w:spacing w:after="20"/>
        <w:jc w:val="right"/>
      </w:pPr>
      <w:r>
        <w:rPr>
          <w:rFonts w:ascii="Arial" w:hAnsi="Arial" w:cs="Arial" w:eastAsia="Arial"/>
          <w:lang w:val="he-IL" w:bidi="he-IL"/>
          <w:sz w:val="24"/>
          <w:rtl/>
          <w:szCs w:val="24"/>
        </w:rPr>
        <w:t xml:space="preserve">      ☐ א. כן, לכל מקום יש נגישות זהה</w:t>
      </w:r>
    </w:p>
    <w:p>
      <w:pPr>
        <w:bidi/>
        <w:spacing w:after="20"/>
        <w:jc w:val="right"/>
      </w:pPr>
      <w:r>
        <w:rPr>
          <w:rFonts w:ascii="Arial" w:hAnsi="Arial" w:cs="Arial" w:eastAsia="Arial"/>
          <w:lang w:val="he-IL" w:bidi="he-IL"/>
          <w:sz w:val="24"/>
          <w:rtl/>
          <w:szCs w:val="24"/>
        </w:rPr>
        <w:t xml:space="preserve">      ☐ ב. לא, יש מקומות עם נגישות טובה ויש כפרים בלי חיבור</w:t>
      </w:r>
    </w:p>
    <w:p>
      <w:pPr>
        <w:bidi/>
        <w:spacing w:after="20"/>
        <w:jc w:val="right"/>
      </w:pPr>
      <w:r>
        <w:rPr>
          <w:rFonts w:ascii="Arial" w:hAnsi="Arial" w:cs="Arial" w:eastAsia="Arial"/>
          <w:lang w:val="he-IL" w:bidi="he-IL"/>
          <w:sz w:val="24"/>
          <w:rtl/>
          <w:szCs w:val="24"/>
        </w:rPr>
        <w:t xml:space="preserve">      ☐ ג. כן, כי כולם משתמשים באינטרנט</w:t>
      </w:r>
    </w:p>
    <w:p>
      <w:pPr>
        <w:bidi/>
        <w:spacing w:after="20"/>
        <w:jc w:val="right"/>
      </w:pPr>
      <w:r>
        <w:rPr>
          <w:rFonts w:ascii="Arial" w:hAnsi="Arial" w:cs="Arial" w:eastAsia="Arial"/>
          <w:lang w:val="he-IL" w:bidi="he-IL"/>
          <w:sz w:val="24"/>
          <w:rtl/>
          <w:szCs w:val="24"/>
        </w:rPr>
        <w:t xml:space="preserve">      ☐ ד. לא, כי אין אינטרנט בעולם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מרחק פיזי נמדד תמיד בשעות טיסה.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מהפכת התקשורת כוללת את הטלגרף, הטלפון והאינטרנט.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מהפכת התחבורה קיצרה נסיעות מחודשים לשעות.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כל הכפרים בעולם מחוברים היום באותה מידה לתחבורה ולאינטרנט.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נוף אנושי חדש יכול להיווצר כתוצאה מכביש או קו רכבת חדש.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ה__________ נמדד בקילומטרים בין שני מקומות.</w:t>
      </w:r>
    </w:p>
    <w:p>
      <w:pPr>
        <w:bidi/>
        <w:spacing w:after="80"/>
        <w:jc w:val="right"/>
      </w:pPr>
      <w:r>
        <w:rPr>
          <w:rFonts w:ascii="Arial" w:hAnsi="Arial" w:cs="Arial" w:eastAsia="Arial"/>
          <w:lang w:val="he-IL" w:bidi="he-IL"/>
          <w:sz w:val="24"/>
          <w:rtl/>
          <w:szCs w:val="24"/>
        </w:rPr>
        <w:t>2. ה__________ נמדד בזמן, כסף או מאמץ שדרושים כדי להגיע למקום.</w:t>
      </w:r>
    </w:p>
    <w:p>
      <w:pPr>
        <w:bidi/>
        <w:spacing w:after="80"/>
        <w:jc w:val="right"/>
      </w:pPr>
      <w:r>
        <w:rPr>
          <w:rFonts w:ascii="Arial" w:hAnsi="Arial" w:cs="Arial" w:eastAsia="Arial"/>
          <w:lang w:val="he-IL" w:bidi="he-IL"/>
          <w:sz w:val="24"/>
          <w:rtl/>
          <w:szCs w:val="24"/>
        </w:rPr>
        <w:t>3. מטוס ה__________ קיצר נסיעות מחודשים לשעות.</w:t>
      </w:r>
    </w:p>
    <w:p>
      <w:pPr>
        <w:bidi/>
        <w:spacing w:after="80"/>
        <w:jc w:val="right"/>
      </w:pPr>
      <w:r>
        <w:rPr>
          <w:rFonts w:ascii="Arial" w:hAnsi="Arial" w:cs="Arial" w:eastAsia="Arial"/>
          <w:lang w:val="he-IL" w:bidi="he-IL"/>
          <w:sz w:val="24"/>
          <w:rtl/>
          <w:szCs w:val="24"/>
        </w:rPr>
        <w:t>4. כבלי תקשורת תת-ימיים ולוויינים הם דוגמה ל'עורקי __________' בין מקומות.</w:t>
      </w:r>
    </w:p>
    <w:p>
      <w:pPr>
        <w:bidi/>
        <w:spacing w:after="80"/>
        <w:jc w:val="right"/>
      </w:pPr>
      <w:r>
        <w:rPr>
          <w:rFonts w:ascii="Arial" w:hAnsi="Arial" w:cs="Arial" w:eastAsia="Arial"/>
          <w:lang w:val="he-IL" w:bidi="he-IL"/>
          <w:sz w:val="24"/>
          <w:rtl/>
          <w:szCs w:val="24"/>
        </w:rPr>
        <w:t>5. מקום עם קלות הגעה טובה לתחבורה ולאינטרנט נהנה מ__________ גבוהה.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כלי למהפכה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רכבת הקיטור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מהפכת התקשורת</w:t>
            </w:r>
          </w:p>
        </w:tc>
      </w:tr>
      <w:tr>
        <w:tc>
          <w:tcPr>
            <w:tcW w:type="dxa" w:w="3969"/>
          </w:tcPr>
          <w:p>
            <w:pPr>
              <w:bidi/>
              <w:jc w:val="right"/>
            </w:pPr>
            <w:r>
              <w:rPr>
                <w:rFonts w:ascii="Arial" w:hAnsi="Arial" w:cs="Arial" w:eastAsia="Arial"/>
                <w:lang w:val="he-IL" w:bidi="he-IL"/>
                <w:sz w:val="24"/>
                <w:rtl/>
                <w:szCs w:val="24"/>
              </w:rPr>
              <w:t>2. הטלגרף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מהפכת התחבורה</w:t>
            </w:r>
          </w:p>
        </w:tc>
      </w:tr>
      <w:tr>
        <w:tc>
          <w:tcPr>
            <w:tcW w:type="dxa" w:w="3969"/>
          </w:tcPr>
          <w:p>
            <w:pPr>
              <w:bidi/>
              <w:jc w:val="right"/>
            </w:pPr>
            <w:r>
              <w:rPr>
                <w:rFonts w:ascii="Arial" w:hAnsi="Arial" w:cs="Arial" w:eastAsia="Arial"/>
                <w:lang w:val="he-IL" w:bidi="he-IL"/>
                <w:sz w:val="24"/>
                <w:rtl/>
                <w:szCs w:val="24"/>
              </w:rPr>
              <w:t>3. מטוס הסילון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מהפכת התקשורת</w:t>
            </w:r>
          </w:p>
        </w:tc>
      </w:tr>
      <w:tr>
        <w:tc>
          <w:tcPr>
            <w:tcW w:type="dxa" w:w="3969"/>
          </w:tcPr>
          <w:p>
            <w:pPr>
              <w:bidi/>
              <w:jc w:val="right"/>
            </w:pPr>
            <w:r>
              <w:rPr>
                <w:rFonts w:ascii="Arial" w:hAnsi="Arial" w:cs="Arial" w:eastAsia="Arial"/>
                <w:lang w:val="he-IL" w:bidi="he-IL"/>
                <w:sz w:val="24"/>
                <w:rtl/>
                <w:szCs w:val="24"/>
              </w:rPr>
              <w:t>4. האינטרנט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מהפכת התחבורה</w:t>
            </w:r>
          </w:p>
        </w:tc>
      </w:tr>
      <w:tr>
        <w:tc>
          <w:tcPr>
            <w:tcW w:type="dxa" w:w="3969"/>
          </w:tcPr>
          <w:p>
            <w:pPr>
              <w:bidi/>
              <w:jc w:val="right"/>
            </w:pPr>
            <w:r>
              <w:rPr>
                <w:rFonts w:ascii="Arial" w:hAnsi="Arial" w:cs="Arial" w:eastAsia="Arial"/>
                <w:lang w:val="he-IL" w:bidi="he-IL"/>
                <w:sz w:val="24"/>
                <w:rtl/>
                <w:szCs w:val="24"/>
              </w:rPr>
              <w:t>5. הטלוויזיה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מהפכת התקשורת</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לפי התפתחות כרונולוגית</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הטלגרף</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מטוס הסילון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האינטרנט והרשתות החברתיות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הטלפון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רכבת הקיטור</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 מרחק יחסי אישי</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עיר בעולם שהייתם רוצים לבקר בה. כתבו בערך כמה שעות טיסה מישראל, כמה עולה כרטיס, וכמה זמן תיקח שיחת וידאו עם מישהו שם. האם העיר 'קרובה' או 'רחוקה' מבחינתכם? נמקו בשפת המרחק היחסי.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ההבדל בין מרחק פיזי למרחק יחסי?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לכלי ממהפכת התחבורה ואחד ממהפכת התקשורת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זה 'עורק חיבור' ולמה הוא חשוב?</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מהפכות תחבורה ותקשורת – הדרך אל הכפר הגלובלי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